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C053" w14:textId="77777777" w:rsidR="00BA570F" w:rsidRDefault="00CD09EF" w:rsidP="00CD09EF">
      <w:pPr>
        <w:bidi w:val="0"/>
        <w:rPr>
          <w:rtl/>
        </w:rPr>
      </w:pPr>
      <w:r>
        <w:t>*</w:t>
      </w:r>
      <w:r w:rsidR="00BA570F" w:rsidRPr="00B10BB9">
        <w:rPr>
          <w:b/>
          <w:bCs/>
        </w:rPr>
        <w:t>Rappel important – halahot de Yom Kipour</w:t>
      </w:r>
      <w:r>
        <w:t>*</w:t>
      </w:r>
      <w:r w:rsidR="00BA570F">
        <w:t xml:space="preserve"> </w:t>
      </w:r>
      <w:r w:rsidR="00BA570F">
        <w:rPr>
          <w:rFonts w:ascii="Segoe UI Emoji" w:hAnsi="Segoe UI Emoji" w:cs="Segoe UI Emoji"/>
        </w:rPr>
        <w:t>🌺</w:t>
      </w:r>
      <w:r w:rsidR="00BA570F">
        <w:t xml:space="preserve"> / Rabbin Yoni Lavi</w:t>
      </w:r>
    </w:p>
    <w:p w14:paraId="3443256B" w14:textId="77777777" w:rsidR="00BA570F" w:rsidRDefault="00BA570F" w:rsidP="00CD09EF">
      <w:pPr>
        <w:bidi w:val="0"/>
      </w:pPr>
      <w:proofErr w:type="spellStart"/>
      <w:r>
        <w:t>traduit</w:t>
      </w:r>
      <w:proofErr w:type="spellEnd"/>
      <w:r>
        <w:t xml:space="preserve"> de l '</w:t>
      </w:r>
      <w:proofErr w:type="spellStart"/>
      <w:r>
        <w:t>hebreu</w:t>
      </w:r>
      <w:proofErr w:type="spellEnd"/>
      <w:r>
        <w:t xml:space="preserve"> </w:t>
      </w:r>
      <w:proofErr w:type="spellStart"/>
      <w:r>
        <w:t>Leiloui</w:t>
      </w:r>
      <w:proofErr w:type="spellEnd"/>
      <w:r>
        <w:t xml:space="preserve"> </w:t>
      </w:r>
      <w:proofErr w:type="spellStart"/>
      <w:proofErr w:type="gramStart"/>
      <w:r>
        <w:t>Nishmat</w:t>
      </w:r>
      <w:proofErr w:type="spellEnd"/>
      <w:r>
        <w:t xml:space="preserve">  Malka</w:t>
      </w:r>
      <w:proofErr w:type="gramEnd"/>
      <w:r>
        <w:t xml:space="preserve"> (Yolande) bat Ayala</w:t>
      </w:r>
      <w:r>
        <w:rPr>
          <w:rFonts w:cs="Arial"/>
          <w:rtl/>
        </w:rPr>
        <w:t xml:space="preserve"> </w:t>
      </w:r>
    </w:p>
    <w:p w14:paraId="0EFF379E" w14:textId="77777777" w:rsidR="00ED0915" w:rsidRDefault="00CB3E64" w:rsidP="00ED0915">
      <w:pPr>
        <w:bidi w:val="0"/>
      </w:pPr>
      <w:r>
        <w:t>******************************</w:t>
      </w:r>
    </w:p>
    <w:p w14:paraId="70054F49" w14:textId="77777777" w:rsidR="00BA570F" w:rsidRDefault="00B10BB9" w:rsidP="007A4072">
      <w:pPr>
        <w:bidi w:val="0"/>
      </w:pPr>
      <w:r>
        <w:rPr>
          <w:rFonts w:cs="Arial"/>
        </w:rPr>
        <w:t>1.</w:t>
      </w:r>
      <w:r w:rsidR="00BA570F">
        <w:rPr>
          <w:rFonts w:cs="Arial"/>
          <w:rtl/>
        </w:rPr>
        <w:t xml:space="preserve">  </w:t>
      </w:r>
      <w:r w:rsidR="00BA570F">
        <w:t xml:space="preserve">Bien que ce soit un jour de jeun, Yom Kipour est un jour de joie et </w:t>
      </w:r>
      <w:r w:rsidR="007A4072">
        <w:t xml:space="preserve">d </w:t>
      </w:r>
      <w:proofErr w:type="spellStart"/>
      <w:r w:rsidR="007A4072">
        <w:t>approche</w:t>
      </w:r>
      <w:proofErr w:type="spellEnd"/>
      <w:r w:rsidR="007A4072">
        <w:t xml:space="preserve"> </w:t>
      </w:r>
      <w:proofErr w:type="spellStart"/>
      <w:r w:rsidR="007A4072">
        <w:t>vers</w:t>
      </w:r>
      <w:proofErr w:type="spellEnd"/>
      <w:r w:rsidR="00BA570F">
        <w:t xml:space="preserve"> </w:t>
      </w:r>
      <w:proofErr w:type="spellStart"/>
      <w:r w:rsidR="00BA570F">
        <w:t>Ashem</w:t>
      </w:r>
      <w:proofErr w:type="spellEnd"/>
      <w:r w:rsidR="00BA570F">
        <w:t xml:space="preserve"> "il </w:t>
      </w:r>
      <w:proofErr w:type="spellStart"/>
      <w:r w:rsidR="00BA570F">
        <w:t>n'y</w:t>
      </w:r>
      <w:proofErr w:type="spellEnd"/>
      <w:r w:rsidR="00BA570F">
        <w:t xml:space="preserve"> a pas </w:t>
      </w:r>
      <w:proofErr w:type="spellStart"/>
      <w:r w:rsidR="00BA570F">
        <w:t>eu</w:t>
      </w:r>
      <w:proofErr w:type="spellEnd"/>
      <w:r w:rsidR="00BA570F">
        <w:t xml:space="preserve"> de jour de joie </w:t>
      </w:r>
      <w:proofErr w:type="gramStart"/>
      <w:r w:rsidR="00BA570F">
        <w:t>pour</w:t>
      </w:r>
      <w:proofErr w:type="gramEnd"/>
      <w:r w:rsidR="00BA570F">
        <w:t xml:space="preserve"> Israel comme le jour de Kipour (Taanit 4,8)</w:t>
      </w:r>
      <w:r w:rsidR="00BA570F">
        <w:rPr>
          <w:rFonts w:cs="Arial"/>
          <w:rtl/>
        </w:rPr>
        <w:t>.</w:t>
      </w:r>
    </w:p>
    <w:p w14:paraId="16BF87C7" w14:textId="77777777" w:rsidR="00BA570F" w:rsidRPr="00CB3E64" w:rsidRDefault="00BA570F" w:rsidP="00CD09EF">
      <w:pPr>
        <w:bidi w:val="0"/>
        <w:rPr>
          <w:sz w:val="6"/>
          <w:szCs w:val="6"/>
          <w:rtl/>
        </w:rPr>
      </w:pPr>
    </w:p>
    <w:p w14:paraId="4CC89244" w14:textId="77777777" w:rsidR="00BA570F" w:rsidRDefault="00B10BB9" w:rsidP="00CD09EF">
      <w:pPr>
        <w:bidi w:val="0"/>
      </w:pPr>
      <w:r>
        <w:rPr>
          <w:rFonts w:cs="Arial"/>
        </w:rPr>
        <w:t>2.</w:t>
      </w:r>
      <w:r w:rsidR="00BA570F">
        <w:rPr>
          <w:rFonts w:cs="Arial"/>
          <w:rtl/>
        </w:rPr>
        <w:t xml:space="preserve"> </w:t>
      </w:r>
      <w:r w:rsidR="00BA570F">
        <w:t xml:space="preserve">Mitsva de la Torah de manger la veille de Kipour. Pour cela on prie Minha tôt et on prononce le repentir Vidoui à voix basse. Ensuite on mange la Seouda Mafesseket qui précède le jeun. On procède au Kaparot, on a coutume de donner en Tsedaka la somme </w:t>
      </w:r>
      <w:proofErr w:type="gramStart"/>
      <w:r w:rsidR="00BA570F">
        <w:t>équivalente</w:t>
      </w:r>
      <w:r w:rsidR="00BA570F">
        <w:rPr>
          <w:rFonts w:cs="Arial"/>
          <w:rtl/>
        </w:rPr>
        <w:t xml:space="preserve"> .</w:t>
      </w:r>
      <w:proofErr w:type="gramEnd"/>
    </w:p>
    <w:p w14:paraId="45A024A7" w14:textId="77777777" w:rsidR="00BA570F" w:rsidRDefault="00BA570F" w:rsidP="00CD09EF">
      <w:pPr>
        <w:bidi w:val="0"/>
        <w:rPr>
          <w:rtl/>
        </w:rPr>
      </w:pPr>
    </w:p>
    <w:p w14:paraId="2BAAEE5D" w14:textId="6AD35A0A" w:rsidR="00BA570F" w:rsidRDefault="00B10BB9" w:rsidP="00CD09EF">
      <w:pPr>
        <w:bidi w:val="0"/>
      </w:pPr>
      <w:r>
        <w:rPr>
          <w:rFonts w:cs="Arial"/>
        </w:rPr>
        <w:t xml:space="preserve">3. </w:t>
      </w:r>
      <w:r w:rsidR="00BA570F">
        <w:rPr>
          <w:rFonts w:cs="Arial"/>
          <w:rtl/>
        </w:rPr>
        <w:t xml:space="preserve"> </w:t>
      </w:r>
      <w:r w:rsidR="00BA570F">
        <w:t>A l'entrée de la fête (</w:t>
      </w:r>
      <w:r w:rsidR="00AF2C76">
        <w:t>18:</w:t>
      </w:r>
      <w:r w:rsidR="007E19F8">
        <w:t>01</w:t>
      </w:r>
      <w:r w:rsidR="00BA570F">
        <w:t xml:space="preserve"> en Israel) on allume les bougies avec bénédiction (leadlik ner shel yom hakipourim) et Shehianou, de plus on allume une veilleuse à partir de laquelle nous prendrons la flamme pour la bougie de la Avdala de la fin du jeun</w:t>
      </w:r>
      <w:r w:rsidR="00BA570F">
        <w:rPr>
          <w:rFonts w:cs="Arial"/>
          <w:rtl/>
        </w:rPr>
        <w:t>.</w:t>
      </w:r>
    </w:p>
    <w:p w14:paraId="57873B81" w14:textId="77777777" w:rsidR="00BA570F" w:rsidRDefault="00BA570F" w:rsidP="00CD09EF">
      <w:pPr>
        <w:bidi w:val="0"/>
      </w:pPr>
      <w:r>
        <w:t xml:space="preserve">C'est une belle </w:t>
      </w:r>
      <w:proofErr w:type="gramStart"/>
      <w:r>
        <w:t>coutume  de</w:t>
      </w:r>
      <w:proofErr w:type="gramEnd"/>
      <w:r>
        <w:t xml:space="preserve"> bénir ses enfants avant de se rendre à la synaguogue. On portera le talith même le soir</w:t>
      </w:r>
      <w:r>
        <w:rPr>
          <w:rFonts w:cs="Arial"/>
          <w:rtl/>
        </w:rPr>
        <w:t>.</w:t>
      </w:r>
    </w:p>
    <w:p w14:paraId="7A0295E8" w14:textId="77777777" w:rsidR="00BA570F" w:rsidRDefault="00BA570F" w:rsidP="00CD09EF">
      <w:pPr>
        <w:bidi w:val="0"/>
        <w:rPr>
          <w:rtl/>
        </w:rPr>
      </w:pPr>
    </w:p>
    <w:p w14:paraId="503DE183" w14:textId="77777777" w:rsidR="00BA570F" w:rsidRPr="00B10BB9" w:rsidRDefault="00B10BB9" w:rsidP="00CD09EF">
      <w:pPr>
        <w:bidi w:val="0"/>
        <w:rPr>
          <w:b/>
          <w:bCs/>
        </w:rPr>
      </w:pPr>
      <w:r>
        <w:rPr>
          <w:rFonts w:cs="Arial"/>
        </w:rPr>
        <w:t>4. *</w:t>
      </w:r>
      <w:r w:rsidR="00BA570F" w:rsidRPr="00B10BB9">
        <w:rPr>
          <w:b/>
          <w:bCs/>
        </w:rPr>
        <w:t xml:space="preserve">A partir de l'entrée du jeun on évitera 5 </w:t>
      </w:r>
      <w:proofErr w:type="gramStart"/>
      <w:r w:rsidR="00BA570F" w:rsidRPr="00B10BB9">
        <w:rPr>
          <w:b/>
          <w:bCs/>
        </w:rPr>
        <w:t>choses</w:t>
      </w:r>
      <w:r w:rsidR="00BA570F" w:rsidRPr="00B10BB9">
        <w:rPr>
          <w:rFonts w:cs="Arial"/>
          <w:b/>
          <w:bCs/>
          <w:rtl/>
        </w:rPr>
        <w:t>:</w:t>
      </w:r>
      <w:r>
        <w:rPr>
          <w:rFonts w:cs="Arial"/>
          <w:b/>
          <w:bCs/>
        </w:rPr>
        <w:t>*</w:t>
      </w:r>
      <w:proofErr w:type="gramEnd"/>
    </w:p>
    <w:p w14:paraId="71013EB8" w14:textId="77777777" w:rsidR="00AC577C" w:rsidRDefault="00BA570F" w:rsidP="00AC577C">
      <w:pPr>
        <w:bidi w:val="0"/>
      </w:pPr>
      <w:r>
        <w:rPr>
          <w:rFonts w:cs="Arial"/>
          <w:rtl/>
        </w:rPr>
        <w:t xml:space="preserve"> </w:t>
      </w:r>
      <w:r>
        <w:t>A. Manger et boire sont interdits</w:t>
      </w:r>
      <w:r>
        <w:rPr>
          <w:rFonts w:cs="Arial"/>
          <w:rtl/>
        </w:rPr>
        <w:t>.</w:t>
      </w:r>
    </w:p>
    <w:p w14:paraId="57D01AC5" w14:textId="77777777" w:rsidR="00BA570F" w:rsidRDefault="00AC577C" w:rsidP="00AC577C">
      <w:pPr>
        <w:bidi w:val="0"/>
      </w:pPr>
      <w:r>
        <w:t xml:space="preserve"> </w:t>
      </w:r>
      <w:proofErr w:type="gramStart"/>
      <w:r w:rsidR="00BA570F">
        <w:t>Femmes</w:t>
      </w:r>
      <w:proofErr w:type="gramEnd"/>
      <w:r w:rsidR="00BA570F">
        <w:t xml:space="preserve"> enceintes </w:t>
      </w:r>
      <w:proofErr w:type="spellStart"/>
      <w:r w:rsidR="00BA570F">
        <w:t>ou</w:t>
      </w:r>
      <w:proofErr w:type="spellEnd"/>
      <w:r w:rsidR="00BA570F">
        <w:t xml:space="preserve"> qui </w:t>
      </w:r>
      <w:proofErr w:type="spellStart"/>
      <w:r w:rsidR="00BA570F">
        <w:t>allaitent</w:t>
      </w:r>
      <w:proofErr w:type="spellEnd"/>
      <w:r w:rsidR="00BA570F">
        <w:t xml:space="preserve">, </w:t>
      </w:r>
      <w:proofErr w:type="spellStart"/>
      <w:r w:rsidR="00BA570F">
        <w:t>malades</w:t>
      </w:r>
      <w:proofErr w:type="spellEnd"/>
      <w:r w:rsidR="00BA570F">
        <w:t>...</w:t>
      </w:r>
      <w:proofErr w:type="spellStart"/>
      <w:r w:rsidR="00BA570F">
        <w:t>voir</w:t>
      </w:r>
      <w:proofErr w:type="spellEnd"/>
      <w:r w:rsidR="00BA570F">
        <w:t xml:space="preserve"> explications qui </w:t>
      </w:r>
      <w:proofErr w:type="spellStart"/>
      <w:r w:rsidR="00BA570F">
        <w:t>suivent</w:t>
      </w:r>
      <w:proofErr w:type="spellEnd"/>
      <w:r w:rsidR="00B10BB9">
        <w:rPr>
          <w:rFonts w:cs="Arial"/>
        </w:rPr>
        <w:t>.</w:t>
      </w:r>
    </w:p>
    <w:p w14:paraId="659FD034" w14:textId="77777777" w:rsidR="00BA570F" w:rsidRDefault="00BA570F" w:rsidP="00AC577C">
      <w:pPr>
        <w:bidi w:val="0"/>
      </w:pPr>
      <w:r>
        <w:t>Celui qui mange fera Birkat Hamazone avec Yaale Veyavo</w:t>
      </w:r>
      <w:r>
        <w:rPr>
          <w:rFonts w:cs="Arial"/>
          <w:rtl/>
        </w:rPr>
        <w:t>.</w:t>
      </w:r>
    </w:p>
    <w:p w14:paraId="3F035686" w14:textId="77777777" w:rsidR="00BA570F" w:rsidRDefault="00BA570F" w:rsidP="00CD09EF">
      <w:pPr>
        <w:bidi w:val="0"/>
      </w:pPr>
      <w:r>
        <w:t xml:space="preserve">B. Se laver </w:t>
      </w:r>
      <w:proofErr w:type="spellStart"/>
      <w:r>
        <w:t>est</w:t>
      </w:r>
      <w:proofErr w:type="spellEnd"/>
      <w:r>
        <w:t xml:space="preserve"> </w:t>
      </w:r>
      <w:proofErr w:type="spellStart"/>
      <w:r>
        <w:t>interdit</w:t>
      </w:r>
      <w:proofErr w:type="spellEnd"/>
      <w:r>
        <w:t xml:space="preserve"> surtout </w:t>
      </w:r>
      <w:proofErr w:type="spellStart"/>
      <w:r>
        <w:t>si</w:t>
      </w:r>
      <w:proofErr w:type="spellEnd"/>
      <w:r>
        <w:t xml:space="preserve"> c'est une toilette de confort ou plaisir. Si nos mains se sont salies (par exemple en ayant changé un bébé) il est alors permis de les nettoyer à l'eau</w:t>
      </w:r>
      <w:r>
        <w:rPr>
          <w:rFonts w:cs="Arial"/>
          <w:rtl/>
        </w:rPr>
        <w:t>.</w:t>
      </w:r>
    </w:p>
    <w:p w14:paraId="7E1B2147" w14:textId="77777777" w:rsidR="00BA570F" w:rsidRDefault="00BA570F" w:rsidP="00CD09EF">
      <w:pPr>
        <w:bidi w:val="0"/>
      </w:pPr>
      <w:r>
        <w:t>Les déodorants en sprays secs qui ne laissent pas la peau humide sont permis. On fait a kipour Netilat Yadaim jusqu'au doigts seulement</w:t>
      </w:r>
      <w:r>
        <w:rPr>
          <w:rFonts w:cs="Arial"/>
          <w:rtl/>
        </w:rPr>
        <w:t>.</w:t>
      </w:r>
    </w:p>
    <w:p w14:paraId="71D88F62" w14:textId="77777777" w:rsidR="00BA570F" w:rsidRDefault="00BA570F" w:rsidP="00CD09EF">
      <w:pPr>
        <w:bidi w:val="0"/>
      </w:pPr>
      <w:r>
        <w:t xml:space="preserve">C. </w:t>
      </w:r>
      <w:proofErr w:type="spellStart"/>
      <w:r>
        <w:t>Hydratation</w:t>
      </w:r>
      <w:proofErr w:type="spellEnd"/>
      <w:r>
        <w:t xml:space="preserve"> de la </w:t>
      </w:r>
      <w:proofErr w:type="spellStart"/>
      <w:r>
        <w:t>peau</w:t>
      </w:r>
      <w:proofErr w:type="spellEnd"/>
      <w:r>
        <w:t xml:space="preserve"> avec de l'huile ou crème est interdite. Si nécessaire car peau fissurée ou lèvres gercées on utilisera une hydration liquide mais pas de crème</w:t>
      </w:r>
      <w:r>
        <w:rPr>
          <w:rFonts w:cs="Arial"/>
          <w:rtl/>
        </w:rPr>
        <w:t>.</w:t>
      </w:r>
    </w:p>
    <w:p w14:paraId="1C01A6B4" w14:textId="77777777" w:rsidR="00BA570F" w:rsidRDefault="00BA570F" w:rsidP="00CD09EF">
      <w:pPr>
        <w:bidi w:val="0"/>
      </w:pPr>
      <w:r>
        <w:t xml:space="preserve">D. Porter des chaussures </w:t>
      </w:r>
      <w:proofErr w:type="spellStart"/>
      <w:r>
        <w:t>en</w:t>
      </w:r>
      <w:proofErr w:type="spellEnd"/>
      <w:r>
        <w:t xml:space="preserve"> </w:t>
      </w:r>
      <w:proofErr w:type="spellStart"/>
      <w:r>
        <w:t>cuir</w:t>
      </w:r>
      <w:proofErr w:type="spellEnd"/>
      <w:r>
        <w:t xml:space="preserve"> </w:t>
      </w:r>
      <w:proofErr w:type="spellStart"/>
      <w:r>
        <w:t>est</w:t>
      </w:r>
      <w:proofErr w:type="spellEnd"/>
      <w:r>
        <w:t xml:space="preserve"> </w:t>
      </w:r>
      <w:proofErr w:type="spellStart"/>
      <w:r>
        <w:t>interdit</w:t>
      </w:r>
      <w:proofErr w:type="spellEnd"/>
      <w:r>
        <w:t xml:space="preserve"> même pour les enfants</w:t>
      </w:r>
      <w:r>
        <w:rPr>
          <w:rFonts w:cs="Arial"/>
          <w:rtl/>
        </w:rPr>
        <w:t>.</w:t>
      </w:r>
    </w:p>
    <w:p w14:paraId="066503DD" w14:textId="77777777" w:rsidR="00BA570F" w:rsidRDefault="00BA570F" w:rsidP="00CD09EF">
      <w:pPr>
        <w:bidi w:val="0"/>
      </w:pPr>
      <w:r>
        <w:t xml:space="preserve">E. Les relations </w:t>
      </w:r>
      <w:proofErr w:type="spellStart"/>
      <w:r>
        <w:t>intimes</w:t>
      </w:r>
      <w:proofErr w:type="spellEnd"/>
      <w:r>
        <w:t xml:space="preserve"> </w:t>
      </w:r>
      <w:proofErr w:type="spellStart"/>
      <w:r>
        <w:t>sont</w:t>
      </w:r>
      <w:proofErr w:type="spellEnd"/>
      <w:r>
        <w:t xml:space="preserve"> </w:t>
      </w:r>
      <w:proofErr w:type="spellStart"/>
      <w:r>
        <w:t>interdites</w:t>
      </w:r>
      <w:proofErr w:type="spellEnd"/>
      <w:r>
        <w:t>. Le couple se comportera comme en période de Nida</w:t>
      </w:r>
      <w:r>
        <w:rPr>
          <w:rFonts w:cs="Arial"/>
          <w:rtl/>
        </w:rPr>
        <w:t>.</w:t>
      </w:r>
    </w:p>
    <w:p w14:paraId="6C51D8CC" w14:textId="77777777" w:rsidR="00BA570F" w:rsidRDefault="00CB3E64" w:rsidP="00CD09EF">
      <w:pPr>
        <w:bidi w:val="0"/>
      </w:pPr>
      <w:r>
        <w:t>********************</w:t>
      </w:r>
    </w:p>
    <w:p w14:paraId="41D2D8CF" w14:textId="77777777" w:rsidR="001072B4" w:rsidRDefault="001072B4" w:rsidP="00CD09EF">
      <w:pPr>
        <w:bidi w:val="0"/>
        <w:rPr>
          <w:rFonts w:cs="Arial"/>
          <w:b/>
          <w:bCs/>
        </w:rPr>
      </w:pPr>
    </w:p>
    <w:p w14:paraId="1AF70E10" w14:textId="63DD74B3" w:rsidR="00BA570F" w:rsidRPr="00B10BB9" w:rsidRDefault="00B10BB9" w:rsidP="001072B4">
      <w:pPr>
        <w:bidi w:val="0"/>
        <w:rPr>
          <w:b/>
          <w:bCs/>
        </w:rPr>
      </w:pPr>
      <w:r>
        <w:rPr>
          <w:rFonts w:cs="Arial"/>
          <w:b/>
          <w:bCs/>
        </w:rPr>
        <w:t>*</w:t>
      </w:r>
      <w:proofErr w:type="spellStart"/>
      <w:r w:rsidR="00BA570F" w:rsidRPr="00B10BB9">
        <w:rPr>
          <w:b/>
          <w:bCs/>
        </w:rPr>
        <w:t>Halahots</w:t>
      </w:r>
      <w:proofErr w:type="spellEnd"/>
      <w:r w:rsidR="00BA570F" w:rsidRPr="00B10BB9">
        <w:rPr>
          <w:b/>
          <w:bCs/>
        </w:rPr>
        <w:t xml:space="preserve"> </w:t>
      </w:r>
      <w:proofErr w:type="spellStart"/>
      <w:r w:rsidR="00BA570F" w:rsidRPr="00B10BB9">
        <w:rPr>
          <w:b/>
          <w:bCs/>
        </w:rPr>
        <w:t>détailees</w:t>
      </w:r>
      <w:proofErr w:type="spellEnd"/>
      <w:r w:rsidR="00BA570F" w:rsidRPr="00B10BB9">
        <w:rPr>
          <w:b/>
          <w:bCs/>
        </w:rPr>
        <w:t xml:space="preserve"> pour femmes enceintes ou qui </w:t>
      </w:r>
      <w:proofErr w:type="gramStart"/>
      <w:r w:rsidR="00BA570F" w:rsidRPr="00B10BB9">
        <w:rPr>
          <w:b/>
          <w:bCs/>
        </w:rPr>
        <w:t>allaitent</w:t>
      </w:r>
      <w:r w:rsidR="00BA570F" w:rsidRPr="00B10BB9">
        <w:rPr>
          <w:rFonts w:cs="Arial"/>
          <w:b/>
          <w:bCs/>
          <w:rtl/>
        </w:rPr>
        <w:t>:</w:t>
      </w:r>
      <w:r>
        <w:rPr>
          <w:rFonts w:ascii="Segoe UI Emoji" w:hAnsi="Segoe UI Emoji" w:cs="Segoe UI Emoji"/>
          <w:b/>
          <w:bCs/>
        </w:rPr>
        <w:t>*</w:t>
      </w:r>
      <w:proofErr w:type="gramEnd"/>
    </w:p>
    <w:p w14:paraId="12E32A59" w14:textId="77777777" w:rsidR="00BA570F" w:rsidRDefault="00B10BB9" w:rsidP="00CD09EF">
      <w:pPr>
        <w:bidi w:val="0"/>
      </w:pPr>
      <w:r>
        <w:rPr>
          <w:rFonts w:cs="Arial"/>
        </w:rPr>
        <w:t>1.</w:t>
      </w:r>
      <w:r w:rsidR="00BA570F">
        <w:rPr>
          <w:rFonts w:cs="Arial"/>
          <w:rtl/>
        </w:rPr>
        <w:t xml:space="preserve"> </w:t>
      </w:r>
      <w:r w:rsidR="00BA570F">
        <w:t xml:space="preserve">Dans le principe, les </w:t>
      </w:r>
      <w:proofErr w:type="gramStart"/>
      <w:r w:rsidR="00BA570F">
        <w:t>femmes</w:t>
      </w:r>
      <w:proofErr w:type="gramEnd"/>
      <w:r w:rsidR="00BA570F">
        <w:t xml:space="preserve"> enceintes ou qui allaitent, si elles sont en bonne santé doivent jeuner</w:t>
      </w:r>
      <w:r w:rsidR="00BA570F">
        <w:rPr>
          <w:rFonts w:cs="Arial"/>
          <w:rtl/>
        </w:rPr>
        <w:t>.</w:t>
      </w:r>
    </w:p>
    <w:p w14:paraId="2FDC4417" w14:textId="77777777" w:rsidR="00BA570F" w:rsidRDefault="00BA570F" w:rsidP="00CD09EF">
      <w:pPr>
        <w:bidi w:val="0"/>
        <w:rPr>
          <w:rtl/>
        </w:rPr>
      </w:pPr>
    </w:p>
    <w:p w14:paraId="302D0331" w14:textId="77777777" w:rsidR="00BA570F" w:rsidRDefault="00B10BB9" w:rsidP="00CD09EF">
      <w:pPr>
        <w:bidi w:val="0"/>
      </w:pPr>
      <w:r>
        <w:rPr>
          <w:rFonts w:cs="Arial"/>
        </w:rPr>
        <w:t>2.</w:t>
      </w:r>
      <w:r w:rsidR="00BA570F">
        <w:rPr>
          <w:rFonts w:cs="Arial"/>
          <w:rtl/>
        </w:rPr>
        <w:t xml:space="preserve"> </w:t>
      </w:r>
      <w:r w:rsidR="00BA570F">
        <w:t>Si il y a un problème medical quelconque on doit poser la question a un médecin de préférence religieux qui comprend l'importance de Kipour, et ensuite on demandera la marche à suivre à un Rav</w:t>
      </w:r>
      <w:r w:rsidR="00BA570F">
        <w:rPr>
          <w:rFonts w:cs="Arial"/>
          <w:rtl/>
        </w:rPr>
        <w:t>.</w:t>
      </w:r>
    </w:p>
    <w:p w14:paraId="49E04AAA" w14:textId="77777777" w:rsidR="00BA570F" w:rsidRDefault="00BA570F" w:rsidP="00CD09EF">
      <w:pPr>
        <w:bidi w:val="0"/>
        <w:rPr>
          <w:rtl/>
        </w:rPr>
      </w:pPr>
    </w:p>
    <w:p w14:paraId="3C9D29C2" w14:textId="77777777" w:rsidR="00BA570F" w:rsidRDefault="00B10BB9" w:rsidP="00CD09EF">
      <w:pPr>
        <w:bidi w:val="0"/>
      </w:pPr>
      <w:r>
        <w:rPr>
          <w:rFonts w:cs="Arial"/>
        </w:rPr>
        <w:t xml:space="preserve">3. </w:t>
      </w:r>
      <w:r w:rsidR="00BA570F">
        <w:rPr>
          <w:rFonts w:cs="Arial"/>
          <w:rtl/>
        </w:rPr>
        <w:t xml:space="preserve"> </w:t>
      </w:r>
      <w:r w:rsidR="00BA570F">
        <w:t xml:space="preserve">Il est recommandé de bien se préparer au </w:t>
      </w:r>
      <w:proofErr w:type="gramStart"/>
      <w:r w:rsidR="00BA570F">
        <w:t>jeun,  de</w:t>
      </w:r>
      <w:proofErr w:type="gramEnd"/>
      <w:r w:rsidR="00BA570F">
        <w:t xml:space="preserve"> boire beaucoup les jours qui précèdent. Si </w:t>
      </w:r>
      <w:proofErr w:type="gramStart"/>
      <w:r w:rsidR="00BA570F">
        <w:t>marcher</w:t>
      </w:r>
      <w:proofErr w:type="gramEnd"/>
      <w:r w:rsidR="00BA570F">
        <w:t xml:space="preserve"> pour se rendre à la synagogue est trop fatiguant la priorite reste le jeun, même si le mari doit rester prier sans minyan pour aider et permettre à sa femme de jeuner</w:t>
      </w:r>
      <w:r w:rsidR="00BA570F">
        <w:rPr>
          <w:rFonts w:cs="Arial"/>
          <w:rtl/>
        </w:rPr>
        <w:t>.</w:t>
      </w:r>
    </w:p>
    <w:p w14:paraId="7457D4AF" w14:textId="77777777" w:rsidR="00BA570F" w:rsidRDefault="00BA570F" w:rsidP="00CD09EF">
      <w:pPr>
        <w:bidi w:val="0"/>
        <w:rPr>
          <w:rtl/>
        </w:rPr>
      </w:pPr>
    </w:p>
    <w:p w14:paraId="68873C47" w14:textId="77777777" w:rsidR="00BA570F" w:rsidRDefault="00B10BB9" w:rsidP="00CD09EF">
      <w:pPr>
        <w:bidi w:val="0"/>
      </w:pPr>
      <w:r>
        <w:rPr>
          <w:rFonts w:cs="Arial"/>
        </w:rPr>
        <w:lastRenderedPageBreak/>
        <w:t xml:space="preserve">4. </w:t>
      </w:r>
      <w:r w:rsidR="00BA570F">
        <w:rPr>
          <w:rFonts w:cs="Arial"/>
          <w:rtl/>
        </w:rPr>
        <w:t xml:space="preserve"> </w:t>
      </w:r>
      <w:r w:rsidR="00BA570F">
        <w:t xml:space="preserve">Une femme enceinte dont la grossese se passe normalement jeune normalement. Si elle sent une faiblesse particulière, plus que lors d'un jeun normal, </w:t>
      </w:r>
      <w:proofErr w:type="gramStart"/>
      <w:r w:rsidR="00BA570F">
        <w:t>ressent  des</w:t>
      </w:r>
      <w:proofErr w:type="gramEnd"/>
      <w:r w:rsidR="00BA570F">
        <w:t xml:space="preserve"> nausées, vomissements ou contractions elle peut boire en Shiourim "portions mesurées</w:t>
      </w:r>
      <w:r w:rsidR="00BA570F">
        <w:rPr>
          <w:rFonts w:cs="Arial"/>
          <w:rtl/>
        </w:rPr>
        <w:t>".</w:t>
      </w:r>
    </w:p>
    <w:p w14:paraId="27204FA1" w14:textId="77777777" w:rsidR="00BA570F" w:rsidRDefault="00BA570F" w:rsidP="00CD09EF">
      <w:pPr>
        <w:bidi w:val="0"/>
      </w:pPr>
      <w:r>
        <w:t>Si elle est au 9e mois et que les contractions sont regulières elle boira normalement pour ne pas arriver a l'accouchement déshydratée</w:t>
      </w:r>
      <w:r>
        <w:rPr>
          <w:rFonts w:cs="Arial"/>
          <w:rtl/>
        </w:rPr>
        <w:t>.</w:t>
      </w:r>
    </w:p>
    <w:p w14:paraId="1D9B932E" w14:textId="77777777" w:rsidR="00BA570F" w:rsidRDefault="00BA570F" w:rsidP="00CD09EF">
      <w:pPr>
        <w:bidi w:val="0"/>
        <w:rPr>
          <w:rtl/>
        </w:rPr>
      </w:pPr>
    </w:p>
    <w:p w14:paraId="746A0E52" w14:textId="77777777" w:rsidR="00BA570F" w:rsidRDefault="00B10BB9" w:rsidP="00CD09EF">
      <w:pPr>
        <w:bidi w:val="0"/>
      </w:pPr>
      <w:r>
        <w:rPr>
          <w:rFonts w:cs="Arial"/>
        </w:rPr>
        <w:t xml:space="preserve">5. </w:t>
      </w:r>
      <w:r w:rsidR="00BA570F">
        <w:rPr>
          <w:rFonts w:cs="Arial"/>
          <w:rtl/>
        </w:rPr>
        <w:t xml:space="preserve"> </w:t>
      </w:r>
      <w:r w:rsidR="00BA570F">
        <w:t xml:space="preserve">Une femme qui vient </w:t>
      </w:r>
      <w:r w:rsidR="00BA570F">
        <w:rPr>
          <w:rFonts w:ascii="Segoe UI Emoji" w:hAnsi="Segoe UI Emoji" w:cs="Segoe UI Emoji"/>
        </w:rPr>
        <w:t>🤱</w:t>
      </w:r>
      <w:r w:rsidR="00BA570F">
        <w:t xml:space="preserve"> d'accoucher dans les 3 premiers jours mange et boit normalement. Entre 3 et 7 jours c'est en fonction de son état</w:t>
      </w:r>
      <w:r w:rsidR="00BA570F">
        <w:rPr>
          <w:rFonts w:cs="Arial"/>
          <w:rtl/>
        </w:rPr>
        <w:t xml:space="preserve">. </w:t>
      </w:r>
    </w:p>
    <w:p w14:paraId="23B44BFD" w14:textId="77777777" w:rsidR="00BA570F" w:rsidRDefault="00BA570F" w:rsidP="00CD09EF">
      <w:pPr>
        <w:bidi w:val="0"/>
      </w:pPr>
      <w:r>
        <w:t xml:space="preserve">Si necessaire elle boira et mangera de </w:t>
      </w:r>
      <w:proofErr w:type="gramStart"/>
      <w:r>
        <w:t>préférence  en</w:t>
      </w:r>
      <w:proofErr w:type="gramEnd"/>
      <w:r>
        <w:t xml:space="preserve"> Shiourim, des portions mesurées</w:t>
      </w:r>
      <w:r>
        <w:rPr>
          <w:rFonts w:cs="Arial"/>
          <w:rtl/>
        </w:rPr>
        <w:t>.</w:t>
      </w:r>
    </w:p>
    <w:p w14:paraId="56D3E779" w14:textId="77777777" w:rsidR="00BA570F" w:rsidRDefault="00BA570F" w:rsidP="00CD09EF">
      <w:pPr>
        <w:bidi w:val="0"/>
        <w:rPr>
          <w:rtl/>
        </w:rPr>
      </w:pPr>
    </w:p>
    <w:p w14:paraId="1A640080" w14:textId="77777777" w:rsidR="00BA570F" w:rsidRDefault="00B10BB9" w:rsidP="00CD09EF">
      <w:pPr>
        <w:bidi w:val="0"/>
      </w:pPr>
      <w:r>
        <w:rPr>
          <w:rFonts w:cs="Arial"/>
        </w:rPr>
        <w:t xml:space="preserve">6. </w:t>
      </w:r>
      <w:r w:rsidR="00BA570F">
        <w:rPr>
          <w:rFonts w:cs="Arial"/>
          <w:rtl/>
        </w:rPr>
        <w:t xml:space="preserve"> </w:t>
      </w:r>
      <w:r w:rsidR="00BA570F">
        <w:t>Une femme qui allaite</w:t>
      </w:r>
      <w:r w:rsidR="00BA570F">
        <w:rPr>
          <w:rFonts w:cs="Arial"/>
          <w:rtl/>
        </w:rPr>
        <w:t>:</w:t>
      </w:r>
    </w:p>
    <w:p w14:paraId="0973E56D" w14:textId="77777777" w:rsidR="00BA570F" w:rsidRDefault="00BA570F" w:rsidP="00CD09EF">
      <w:pPr>
        <w:bidi w:val="0"/>
      </w:pPr>
      <w:r>
        <w:t>Il est conseillé de boire beaucoup avant le jeun. Le jour du jeun il est recommandé d'alterner entre allaitement et lait tiré au préalable ou lait de remplacement</w:t>
      </w:r>
      <w:r>
        <w:rPr>
          <w:rFonts w:cs="Arial"/>
          <w:rtl/>
        </w:rPr>
        <w:t>.</w:t>
      </w:r>
    </w:p>
    <w:p w14:paraId="3E353F8B" w14:textId="77777777" w:rsidR="00BA570F" w:rsidRDefault="00BA570F" w:rsidP="00CD09EF">
      <w:pPr>
        <w:bidi w:val="0"/>
      </w:pPr>
      <w:r>
        <w:t>Si la femme craint d'utiliser un lait de remplacement ou que son lait diminue elle boira en Shiourim</w:t>
      </w:r>
      <w:r>
        <w:rPr>
          <w:rFonts w:cs="Arial"/>
          <w:rtl/>
        </w:rPr>
        <w:t>.</w:t>
      </w:r>
    </w:p>
    <w:p w14:paraId="1BD39323" w14:textId="77777777" w:rsidR="00BA570F" w:rsidRPr="00B10BB9" w:rsidRDefault="00B10BB9" w:rsidP="00CD09EF">
      <w:pPr>
        <w:bidi w:val="0"/>
        <w:rPr>
          <w:b/>
          <w:bCs/>
        </w:rPr>
      </w:pPr>
      <w:r>
        <w:rPr>
          <w:b/>
          <w:bCs/>
        </w:rPr>
        <w:t>*</w:t>
      </w:r>
      <w:r w:rsidR="00BA570F" w:rsidRPr="00B10BB9">
        <w:rPr>
          <w:b/>
          <w:bCs/>
        </w:rPr>
        <w:t xml:space="preserve">Shiourim ou portions </w:t>
      </w:r>
      <w:proofErr w:type="gramStart"/>
      <w:r w:rsidR="00BA570F" w:rsidRPr="00B10BB9">
        <w:rPr>
          <w:b/>
          <w:bCs/>
        </w:rPr>
        <w:t>mesurées</w:t>
      </w:r>
      <w:r w:rsidR="00BA570F" w:rsidRPr="00B10BB9">
        <w:rPr>
          <w:rFonts w:cs="Arial"/>
          <w:b/>
          <w:bCs/>
          <w:rtl/>
        </w:rPr>
        <w:t>:</w:t>
      </w:r>
      <w:r>
        <w:rPr>
          <w:rFonts w:cs="Arial"/>
          <w:b/>
          <w:bCs/>
        </w:rPr>
        <w:t>*</w:t>
      </w:r>
      <w:proofErr w:type="gramEnd"/>
    </w:p>
    <w:p w14:paraId="1EC05ED0" w14:textId="77777777" w:rsidR="00BA570F" w:rsidRDefault="00B10BB9" w:rsidP="00CD09EF">
      <w:pPr>
        <w:bidi w:val="0"/>
      </w:pPr>
      <w:r>
        <w:rPr>
          <w:rFonts w:cs="Arial"/>
        </w:rPr>
        <w:t>1.</w:t>
      </w:r>
      <w:r w:rsidR="00BA570F">
        <w:rPr>
          <w:rFonts w:cs="Arial"/>
          <w:rtl/>
        </w:rPr>
        <w:t xml:space="preserve"> </w:t>
      </w:r>
      <w:r w:rsidR="00BA570F">
        <w:t>Quantité: cela correspond a la moitié de liquide que notre bouche peut contenir. La mesure est 40ml. La méthode est de remplir sa bouche de liquide et ensuite vider dans un verre et mesurer la moitie du liquide</w:t>
      </w:r>
      <w:r w:rsidR="00BA570F">
        <w:rPr>
          <w:rFonts w:cs="Arial"/>
          <w:rtl/>
        </w:rPr>
        <w:t>.</w:t>
      </w:r>
    </w:p>
    <w:p w14:paraId="550214C6" w14:textId="77777777" w:rsidR="00BA570F" w:rsidRDefault="00B10BB9" w:rsidP="00CD09EF">
      <w:pPr>
        <w:bidi w:val="0"/>
      </w:pPr>
      <w:r>
        <w:rPr>
          <w:rFonts w:cs="Arial"/>
        </w:rPr>
        <w:t>2.</w:t>
      </w:r>
      <w:r w:rsidR="00BA570F">
        <w:rPr>
          <w:rFonts w:cs="Arial"/>
          <w:rtl/>
        </w:rPr>
        <w:t xml:space="preserve"> </w:t>
      </w:r>
      <w:r w:rsidR="00BA570F">
        <w:t>Quand? en principe toutes les 9 minutes et si cela ne suffit pas on raccourcira a 6mn puis 4 mn ou 2 minutes. Il faut boire en Shiourim que si nécessaire</w:t>
      </w:r>
      <w:r w:rsidR="00BA570F">
        <w:rPr>
          <w:rFonts w:cs="Arial"/>
          <w:rtl/>
        </w:rPr>
        <w:t>.</w:t>
      </w:r>
    </w:p>
    <w:p w14:paraId="4BE3C725" w14:textId="50D4589C" w:rsidR="00BA570F" w:rsidRDefault="00B10BB9" w:rsidP="00CD09EF">
      <w:pPr>
        <w:bidi w:val="0"/>
        <w:rPr>
          <w:rFonts w:cs="Arial"/>
        </w:rPr>
      </w:pPr>
      <w:r>
        <w:rPr>
          <w:rFonts w:cs="Arial"/>
        </w:rPr>
        <w:t>3.</w:t>
      </w:r>
      <w:r w:rsidR="00BA570F">
        <w:rPr>
          <w:rFonts w:cs="Arial"/>
          <w:rtl/>
        </w:rPr>
        <w:t xml:space="preserve"> </w:t>
      </w:r>
      <w:r w:rsidR="00BA570F">
        <w:t>Quoi boire/ manger? Mieux vaut choisir une boisson calorique comme du jus, une soupe ect. On mangera si nécessaire le volume d'une boite allumettes soit 30 cm cube, en espacant les portions de 9 minutes, 6 minutes etc</w:t>
      </w:r>
      <w:r w:rsidR="00BA570F">
        <w:rPr>
          <w:rFonts w:cs="Arial"/>
          <w:rtl/>
        </w:rPr>
        <w:t>.</w:t>
      </w:r>
    </w:p>
    <w:p w14:paraId="7D584996" w14:textId="77777777" w:rsidR="001072B4" w:rsidRDefault="001072B4" w:rsidP="001072B4">
      <w:pPr>
        <w:bidi w:val="0"/>
      </w:pPr>
    </w:p>
    <w:p w14:paraId="7C5BC0C3" w14:textId="3F0BF56E" w:rsidR="00BA570F" w:rsidRDefault="00B10BB9" w:rsidP="00CD09EF">
      <w:pPr>
        <w:bidi w:val="0"/>
        <w:rPr>
          <w:rFonts w:cs="Arial"/>
        </w:rPr>
      </w:pPr>
      <w:r>
        <w:rPr>
          <w:rFonts w:cs="Arial"/>
        </w:rPr>
        <w:t xml:space="preserve">4. </w:t>
      </w:r>
      <w:r w:rsidR="00BA570F">
        <w:rPr>
          <w:rFonts w:cs="Arial"/>
          <w:rtl/>
        </w:rPr>
        <w:t>"</w:t>
      </w:r>
      <w:r w:rsidR="00BA570F">
        <w:t xml:space="preserve">Mashke pagoum" c'est une autre option- boire une boisson </w:t>
      </w:r>
      <w:proofErr w:type="gramStart"/>
      <w:r w:rsidR="00BA570F">
        <w:t>a</w:t>
      </w:r>
      <w:proofErr w:type="gramEnd"/>
      <w:r w:rsidR="00BA570F">
        <w:t xml:space="preserve"> arrière-goût que nous n'aurions pas bu en temps normal et si le besoin n'était pas médical. Par exemple préparer un extrait de thé camomille avec 2 sachets et mélanger dans un verre d'eau. Cela nous permet de boire plus et cette formule est préférable alors au niveau de la Halaha</w:t>
      </w:r>
      <w:r w:rsidR="00BA570F">
        <w:rPr>
          <w:rFonts w:cs="Arial"/>
          <w:rtl/>
        </w:rPr>
        <w:t>.</w:t>
      </w:r>
    </w:p>
    <w:p w14:paraId="48D35334" w14:textId="77777777" w:rsidR="001072B4" w:rsidRDefault="001072B4" w:rsidP="001072B4">
      <w:pPr>
        <w:bidi w:val="0"/>
      </w:pPr>
    </w:p>
    <w:p w14:paraId="66FEEF60" w14:textId="77777777" w:rsidR="00BA570F" w:rsidRDefault="00B10BB9" w:rsidP="00CD09EF">
      <w:pPr>
        <w:bidi w:val="0"/>
      </w:pPr>
      <w:r>
        <w:rPr>
          <w:rFonts w:cs="Arial"/>
        </w:rPr>
        <w:t>5.</w:t>
      </w:r>
      <w:r w:rsidR="00BA570F">
        <w:rPr>
          <w:rFonts w:cs="Arial"/>
          <w:rtl/>
        </w:rPr>
        <w:t xml:space="preserve"> </w:t>
      </w:r>
      <w:r w:rsidR="00BA570F">
        <w:t>Celui qui doit boire fera la braha</w:t>
      </w:r>
      <w:r w:rsidR="00BA570F">
        <w:rPr>
          <w:rFonts w:cs="Arial"/>
          <w:rtl/>
        </w:rPr>
        <w:t>...</w:t>
      </w:r>
    </w:p>
    <w:p w14:paraId="5D321D80" w14:textId="6E2BCE5A" w:rsidR="00BA570F" w:rsidRDefault="00BA570F" w:rsidP="00CD09EF">
      <w:pPr>
        <w:bidi w:val="0"/>
        <w:rPr>
          <w:rFonts w:cs="Arial"/>
        </w:rPr>
      </w:pPr>
      <w:r>
        <w:rPr>
          <w:rFonts w:cs="Arial"/>
          <w:rtl/>
        </w:rPr>
        <w:t>"הנני מוכן ומזומן לקיים מצוות אכילה ושתיה ביום הכיפורים כמו שכתבת בתורתך: "ושמרתם את חוקותיי ואת משפטיי אשר יעשה אותם האדם וחי בהם אני ה' " (ויקרא יח,ה). ובזכות קיום מצווה זו תחון אותי ואת כל חולי עמך ישראל לרפואה שלימה ואזכה ביום הכיפורים הבא לקיים שוב "ועיניתם את נפשותיכם", כן יהי רצון, אמן.</w:t>
      </w:r>
    </w:p>
    <w:p w14:paraId="21983215" w14:textId="77777777" w:rsidR="001072B4" w:rsidRDefault="001072B4" w:rsidP="001072B4">
      <w:pPr>
        <w:bidi w:val="0"/>
      </w:pPr>
    </w:p>
    <w:p w14:paraId="66A2995B" w14:textId="66C60BF2" w:rsidR="00BA570F" w:rsidRDefault="00ED0915" w:rsidP="00CD09EF">
      <w:pPr>
        <w:bidi w:val="0"/>
        <w:rPr>
          <w:rFonts w:cs="Arial"/>
        </w:rPr>
      </w:pPr>
      <w:r>
        <w:t>6.</w:t>
      </w:r>
      <w:r w:rsidR="00BA570F">
        <w:t xml:space="preserve">Celui qui doit </w:t>
      </w:r>
      <w:proofErr w:type="spellStart"/>
      <w:r w:rsidR="00BA570F">
        <w:t>boire</w:t>
      </w:r>
      <w:proofErr w:type="spellEnd"/>
      <w:r w:rsidR="00BA570F">
        <w:t xml:space="preserve"> </w:t>
      </w:r>
      <w:proofErr w:type="spellStart"/>
      <w:r w:rsidR="00BA570F">
        <w:t>ou</w:t>
      </w:r>
      <w:proofErr w:type="spellEnd"/>
      <w:r w:rsidR="00BA570F">
        <w:t xml:space="preserve"> manger ne sera pas Mahmir cad ne prendra pas sur lui d'être dur avec lui même</w:t>
      </w:r>
      <w:r w:rsidR="00BA570F">
        <w:rPr>
          <w:rFonts w:cs="Arial"/>
          <w:rtl/>
        </w:rPr>
        <w:t>.</w:t>
      </w:r>
    </w:p>
    <w:p w14:paraId="56C52538" w14:textId="77777777" w:rsidR="001072B4" w:rsidRDefault="001072B4" w:rsidP="001072B4">
      <w:pPr>
        <w:bidi w:val="0"/>
      </w:pPr>
    </w:p>
    <w:p w14:paraId="06E21A71" w14:textId="6431BB2B" w:rsidR="00BA570F" w:rsidRDefault="00BA570F" w:rsidP="00CD09EF">
      <w:pPr>
        <w:bidi w:val="0"/>
        <w:rPr>
          <w:rFonts w:cs="Arial"/>
        </w:rPr>
      </w:pPr>
      <w:r>
        <w:rPr>
          <w:rFonts w:cs="Arial"/>
          <w:rtl/>
        </w:rPr>
        <w:t xml:space="preserve"> </w:t>
      </w:r>
      <w:r w:rsidR="00ED0915">
        <w:rPr>
          <w:rFonts w:cs="Arial" w:hint="cs"/>
          <w:rtl/>
        </w:rPr>
        <w:t>7</w:t>
      </w:r>
      <w:r>
        <w:rPr>
          <w:rFonts w:cs="Arial"/>
          <w:rtl/>
        </w:rPr>
        <w:t xml:space="preserve"> </w:t>
      </w:r>
      <w:r w:rsidR="00ED0915">
        <w:t>.</w:t>
      </w:r>
      <w:proofErr w:type="spellStart"/>
      <w:r>
        <w:t>Celui</w:t>
      </w:r>
      <w:proofErr w:type="spellEnd"/>
      <w:r>
        <w:t xml:space="preserve"> qui </w:t>
      </w:r>
      <w:proofErr w:type="spellStart"/>
      <w:r>
        <w:t>boit</w:t>
      </w:r>
      <w:proofErr w:type="spellEnd"/>
      <w:r>
        <w:t xml:space="preserve"> </w:t>
      </w:r>
      <w:proofErr w:type="spellStart"/>
      <w:r>
        <w:t>en</w:t>
      </w:r>
      <w:proofErr w:type="spellEnd"/>
      <w:r>
        <w:t xml:space="preserve"> shiourim fera la première braha une fois " braha rishona" et si il a été perturbé et a pensé a d'autre chose il refera la première braha On ne fait pas la braha aharona (celle d'apres la consommation) quand on boit en shiourim</w:t>
      </w:r>
      <w:r>
        <w:rPr>
          <w:rFonts w:cs="Arial"/>
          <w:rtl/>
        </w:rPr>
        <w:t>.</w:t>
      </w:r>
    </w:p>
    <w:p w14:paraId="62E65B0D" w14:textId="77777777" w:rsidR="001072B4" w:rsidRDefault="001072B4" w:rsidP="001072B4">
      <w:pPr>
        <w:bidi w:val="0"/>
      </w:pPr>
    </w:p>
    <w:p w14:paraId="2B1D277C" w14:textId="77777777" w:rsidR="00BA570F" w:rsidRDefault="00B10BB9" w:rsidP="00CD09EF">
      <w:pPr>
        <w:bidi w:val="0"/>
      </w:pPr>
      <w:r>
        <w:rPr>
          <w:rFonts w:cs="Arial"/>
        </w:rPr>
        <w:t>8.</w:t>
      </w:r>
      <w:r w:rsidR="00BA570F">
        <w:rPr>
          <w:rFonts w:cs="Arial"/>
          <w:rtl/>
        </w:rPr>
        <w:t xml:space="preserve"> </w:t>
      </w:r>
      <w:proofErr w:type="gramStart"/>
      <w:r w:rsidR="00BA570F">
        <w:t>Medicament :</w:t>
      </w:r>
      <w:proofErr w:type="gramEnd"/>
      <w:r w:rsidR="00BA570F">
        <w:t xml:space="preserve"> quand ce n'est pas pour une personne qui est en danger, on peut avaler le comprimé sans eau. Si de l'eau est nécessaire on avalera un peu de "mashke pagum</w:t>
      </w:r>
      <w:r w:rsidR="00BA570F">
        <w:rPr>
          <w:rFonts w:cs="Arial"/>
          <w:rtl/>
        </w:rPr>
        <w:t>"</w:t>
      </w:r>
      <w:r>
        <w:rPr>
          <w:rFonts w:cs="Arial"/>
        </w:rPr>
        <w:t>.</w:t>
      </w:r>
    </w:p>
    <w:p w14:paraId="18809000" w14:textId="77777777" w:rsidR="00BA570F" w:rsidRPr="00CB3E64" w:rsidRDefault="00BA570F" w:rsidP="00CD09EF">
      <w:pPr>
        <w:bidi w:val="0"/>
        <w:rPr>
          <w:sz w:val="6"/>
          <w:szCs w:val="6"/>
          <w:rtl/>
        </w:rPr>
      </w:pPr>
    </w:p>
    <w:p w14:paraId="43717FF6" w14:textId="77777777" w:rsidR="001072B4" w:rsidRDefault="001072B4" w:rsidP="00CD09EF">
      <w:pPr>
        <w:bidi w:val="0"/>
        <w:rPr>
          <w:rFonts w:ascii="Segoe UI Emoji" w:hAnsi="Segoe UI Emoji" w:cs="Segoe UI Emoji"/>
        </w:rPr>
      </w:pPr>
    </w:p>
    <w:p w14:paraId="1720FC36" w14:textId="3A3FFA48" w:rsidR="00BA570F" w:rsidRDefault="00BA570F" w:rsidP="001072B4">
      <w:pPr>
        <w:bidi w:val="0"/>
        <w:rPr>
          <w:rFonts w:ascii="Arial" w:hAnsi="Arial" w:cs="Arial"/>
        </w:rPr>
      </w:pPr>
      <w:r>
        <w:rPr>
          <w:rFonts w:ascii="Segoe UI Emoji" w:hAnsi="Segoe UI Emoji" w:cs="Segoe UI Emoji" w:hint="cs"/>
          <w:rtl/>
        </w:rPr>
        <w:t>🌹</w:t>
      </w:r>
      <w:r>
        <w:rPr>
          <w:rFonts w:ascii="Arial" w:hAnsi="Arial" w:cs="Arial" w:hint="cs"/>
          <w:rtl/>
        </w:rPr>
        <w:t>גמר</w:t>
      </w:r>
      <w:r>
        <w:rPr>
          <w:rFonts w:cs="Arial"/>
          <w:rtl/>
        </w:rPr>
        <w:t xml:space="preserve"> </w:t>
      </w:r>
      <w:r>
        <w:rPr>
          <w:rFonts w:ascii="Arial" w:hAnsi="Arial" w:cs="Arial" w:hint="cs"/>
          <w:rtl/>
        </w:rPr>
        <w:t>חתימה</w:t>
      </w:r>
      <w:r>
        <w:rPr>
          <w:rFonts w:cs="Arial"/>
          <w:rtl/>
        </w:rPr>
        <w:t xml:space="preserve"> </w:t>
      </w:r>
      <w:r>
        <w:rPr>
          <w:rFonts w:ascii="Arial" w:hAnsi="Arial" w:cs="Arial" w:hint="cs"/>
          <w:rtl/>
        </w:rPr>
        <w:t>טובה</w:t>
      </w:r>
    </w:p>
    <w:p w14:paraId="0FA93A46" w14:textId="46E71BDC" w:rsidR="00CB3E64" w:rsidRDefault="00CB3E64" w:rsidP="00AF2C76">
      <w:pPr>
        <w:bidi w:val="0"/>
      </w:pPr>
      <w:r>
        <w:t xml:space="preserve">Pour </w:t>
      </w:r>
      <w:proofErr w:type="spellStart"/>
      <w:r>
        <w:t>recevoir</w:t>
      </w:r>
      <w:proofErr w:type="spellEnd"/>
      <w:r>
        <w:t xml:space="preserve"> le clip "</w:t>
      </w:r>
      <w:proofErr w:type="spellStart"/>
      <w:r>
        <w:t>lumiere</w:t>
      </w:r>
      <w:proofErr w:type="spellEnd"/>
      <w:r>
        <w:t xml:space="preserve"> de </w:t>
      </w:r>
      <w:proofErr w:type="spellStart"/>
      <w:r>
        <w:t>chabath"par</w:t>
      </w:r>
      <w:proofErr w:type="spellEnd"/>
      <w:r>
        <w:t xml:space="preserve"> </w:t>
      </w:r>
      <w:proofErr w:type="spellStart"/>
      <w:r>
        <w:t>whats</w:t>
      </w:r>
      <w:proofErr w:type="spellEnd"/>
      <w:r>
        <w:t xml:space="preserve"> </w:t>
      </w:r>
      <w:proofErr w:type="gramStart"/>
      <w:r>
        <w:t>up ,</w:t>
      </w:r>
      <w:proofErr w:type="gramEnd"/>
      <w:r>
        <w:t xml:space="preserve"> </w:t>
      </w:r>
      <w:proofErr w:type="spellStart"/>
      <w:r>
        <w:t>chaque</w:t>
      </w:r>
      <w:proofErr w:type="spellEnd"/>
      <w:r>
        <w:t xml:space="preserve"> </w:t>
      </w:r>
      <w:proofErr w:type="spellStart"/>
      <w:r>
        <w:t>semaine</w:t>
      </w:r>
      <w:proofErr w:type="spellEnd"/>
      <w:r>
        <w:t xml:space="preserve"> ,</w:t>
      </w:r>
      <w:proofErr w:type="spellStart"/>
      <w:r>
        <w:t>veuillez</w:t>
      </w:r>
      <w:proofErr w:type="spellEnd"/>
      <w:r>
        <w:t xml:space="preserve"> </w:t>
      </w:r>
      <w:proofErr w:type="spellStart"/>
      <w:r>
        <w:t>cliquer</w:t>
      </w:r>
      <w:proofErr w:type="spellEnd"/>
      <w:r>
        <w:t xml:space="preserve"> le lien :</w:t>
      </w:r>
      <w:r w:rsidRPr="00BD0E0C">
        <w:t xml:space="preserve"> </w:t>
      </w:r>
      <w:bookmarkStart w:id="0" w:name="_Hlk51221642"/>
      <w:r w:rsidR="00AF2C76">
        <w:fldChar w:fldCharType="begin"/>
      </w:r>
      <w:r w:rsidR="00AF2C76">
        <w:instrText xml:space="preserve"> HYPERLINK "https://milatova.org.il/lp/" </w:instrText>
      </w:r>
      <w:r w:rsidR="00AF2C76">
        <w:fldChar w:fldCharType="separate"/>
      </w:r>
      <w:r w:rsidR="00AF2C76" w:rsidRPr="00B9428E">
        <w:rPr>
          <w:rStyle w:val="Hyperlink"/>
          <w:b/>
          <w:bCs/>
        </w:rPr>
        <w:t>https://milatova.org.il/lp</w:t>
      </w:r>
      <w:r w:rsidR="00AF2C76" w:rsidRPr="00B9428E">
        <w:rPr>
          <w:rStyle w:val="Hyperlink"/>
          <w:b/>
          <w:bCs/>
          <w:rtl/>
        </w:rPr>
        <w:t>/</w:t>
      </w:r>
      <w:r w:rsidR="00AF2C76">
        <w:rPr>
          <w:rStyle w:val="Hyperlink"/>
          <w:b/>
          <w:bCs/>
        </w:rPr>
        <w:fldChar w:fldCharType="end"/>
      </w:r>
      <w:bookmarkEnd w:id="0"/>
    </w:p>
    <w:p w14:paraId="6A2D3950" w14:textId="77777777" w:rsidR="001072B4" w:rsidRDefault="00BA570F" w:rsidP="00BD0E0C">
      <w:pPr>
        <w:bidi w:val="0"/>
      </w:pPr>
      <w:proofErr w:type="gramStart"/>
      <w:r>
        <w:t>yonilavi10@gmail.com  /</w:t>
      </w:r>
      <w:proofErr w:type="gramEnd"/>
      <w:r>
        <w:t xml:space="preserve"> 054-6702313 / </w:t>
      </w:r>
      <w:hyperlink r:id="rId4" w:history="1">
        <w:r w:rsidR="007440DA" w:rsidRPr="00045112">
          <w:rPr>
            <w:rStyle w:val="Hyperlink"/>
          </w:rPr>
          <w:t>https://milatova.org.il</w:t>
        </w:r>
      </w:hyperlink>
      <w:r w:rsidR="00BD0E0C" w:rsidRPr="00BD0E0C">
        <w:t xml:space="preserve"> </w:t>
      </w:r>
    </w:p>
    <w:sectPr w:rsidR="001072B4" w:rsidSect="00CB3E6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1D"/>
    <w:rsid w:val="000F2BDC"/>
    <w:rsid w:val="001072B4"/>
    <w:rsid w:val="004072FB"/>
    <w:rsid w:val="00473B6A"/>
    <w:rsid w:val="00582F82"/>
    <w:rsid w:val="00675932"/>
    <w:rsid w:val="007327A0"/>
    <w:rsid w:val="007440DA"/>
    <w:rsid w:val="007A4072"/>
    <w:rsid w:val="007C65A0"/>
    <w:rsid w:val="007E19F8"/>
    <w:rsid w:val="0088685D"/>
    <w:rsid w:val="00A45003"/>
    <w:rsid w:val="00AC577C"/>
    <w:rsid w:val="00AF2C76"/>
    <w:rsid w:val="00B10BB9"/>
    <w:rsid w:val="00BA570F"/>
    <w:rsid w:val="00BD0E0C"/>
    <w:rsid w:val="00CB3E64"/>
    <w:rsid w:val="00CD09EF"/>
    <w:rsid w:val="00D6198A"/>
    <w:rsid w:val="00EB14D5"/>
    <w:rsid w:val="00EC2919"/>
    <w:rsid w:val="00ED0915"/>
    <w:rsid w:val="00EF0A1D"/>
    <w:rsid w:val="00F775D8"/>
    <w:rsid w:val="00FB63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6B06"/>
  <w15:docId w15:val="{E3B2043E-4A57-4682-98B8-9213823B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2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5D8"/>
    <w:pPr>
      <w:ind w:left="720"/>
      <w:contextualSpacing/>
    </w:pPr>
  </w:style>
  <w:style w:type="character" w:styleId="Hyperlink">
    <w:name w:val="Hyperlink"/>
    <w:basedOn w:val="a0"/>
    <w:uiPriority w:val="99"/>
    <w:unhideWhenUsed/>
    <w:rsid w:val="00744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latova.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4646</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יוני לביא</dc:creator>
  <cp:keywords/>
  <dc:description/>
  <cp:lastModifiedBy>יוני לביא</cp:lastModifiedBy>
  <cp:revision>5</cp:revision>
  <dcterms:created xsi:type="dcterms:W3CDTF">2019-10-03T14:58:00Z</dcterms:created>
  <dcterms:modified xsi:type="dcterms:W3CDTF">2022-09-29T13:36:00Z</dcterms:modified>
</cp:coreProperties>
</file>